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DFB62" w14:textId="77777777" w:rsidR="00C5418B" w:rsidRDefault="00C5418B" w:rsidP="00C5418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Департамент жилищной политики</w:t>
      </w:r>
      <w:r>
        <w:rPr>
          <w:rFonts w:ascii="Helvetica" w:hAnsi="Helvetica" w:cs="Helvetica"/>
          <w:color w:val="333333"/>
        </w:rPr>
        <w:br/>
        <w:t>округа ___________ ___________ г._________</w:t>
      </w:r>
      <w:r>
        <w:rPr>
          <w:rFonts w:ascii="Helvetica" w:hAnsi="Helvetica" w:cs="Helvetica"/>
          <w:color w:val="333333"/>
        </w:rPr>
        <w:br/>
        <w:t>______________________________</w:t>
      </w:r>
    </w:p>
    <w:p w14:paraId="62619C31" w14:textId="77777777" w:rsidR="00C5418B" w:rsidRDefault="00C5418B" w:rsidP="00C5418B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от ________________________________</w:t>
      </w:r>
      <w:r>
        <w:rPr>
          <w:rFonts w:ascii="Helvetica" w:hAnsi="Helvetica" w:cs="Helvetica"/>
          <w:color w:val="333333"/>
        </w:rPr>
        <w:br/>
        <w:t>________________________________</w:t>
      </w:r>
    </w:p>
    <w:p w14:paraId="55B1E97A" w14:textId="59435C9F" w:rsidR="00C5418B" w:rsidRDefault="00C5418B" w:rsidP="00C5418B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color w:val="333333"/>
        </w:rPr>
        <w:br/>
      </w:r>
      <w:r w:rsidRPr="00C5418B">
        <w:rPr>
          <w:rFonts w:ascii="Helvetica" w:hAnsi="Helvetica" w:cs="Helvetica"/>
          <w:b/>
          <w:bCs/>
          <w:color w:val="333333"/>
        </w:rPr>
        <w:t>ЗАЯВЛЕНИЕ</w:t>
      </w:r>
    </w:p>
    <w:p w14:paraId="084520DF" w14:textId="77777777" w:rsidR="00C5418B" w:rsidRPr="00C5418B" w:rsidRDefault="00C5418B" w:rsidP="00C5418B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bCs/>
          <w:color w:val="333333"/>
        </w:rPr>
      </w:pPr>
    </w:p>
    <w:p w14:paraId="3C90782F" w14:textId="77777777" w:rsidR="00C5418B" w:rsidRDefault="00C5418B" w:rsidP="00C5418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Я, ______________________, проживаю в квартире, общей пл. ____ </w:t>
      </w:r>
      <w:proofErr w:type="spellStart"/>
      <w:r>
        <w:rPr>
          <w:rFonts w:ascii="Helvetica" w:hAnsi="Helvetica" w:cs="Helvetica"/>
          <w:color w:val="333333"/>
        </w:rPr>
        <w:t>кв.м</w:t>
      </w:r>
      <w:proofErr w:type="spellEnd"/>
      <w:r>
        <w:rPr>
          <w:rFonts w:ascii="Helvetica" w:hAnsi="Helvetica" w:cs="Helvetica"/>
          <w:color w:val="333333"/>
        </w:rPr>
        <w:t xml:space="preserve">., жилой площадью ____ </w:t>
      </w:r>
      <w:proofErr w:type="spellStart"/>
      <w:r>
        <w:rPr>
          <w:rFonts w:ascii="Helvetica" w:hAnsi="Helvetica" w:cs="Helvetica"/>
          <w:color w:val="333333"/>
        </w:rPr>
        <w:t>кв.м</w:t>
      </w:r>
      <w:proofErr w:type="spellEnd"/>
      <w:r>
        <w:rPr>
          <w:rFonts w:ascii="Helvetica" w:hAnsi="Helvetica" w:cs="Helvetica"/>
          <w:color w:val="333333"/>
        </w:rPr>
        <w:t>. по адресу: __________________________</w:t>
      </w:r>
      <w:r>
        <w:rPr>
          <w:rFonts w:ascii="Helvetica" w:hAnsi="Helvetica" w:cs="Helvetica"/>
          <w:color w:val="333333"/>
        </w:rPr>
        <w:br/>
        <w:t>В квартире зарегистрировано 8 человек, а именно:</w:t>
      </w:r>
      <w:r>
        <w:rPr>
          <w:rFonts w:ascii="Helvetica" w:hAnsi="Helvetica" w:cs="Helvetica"/>
          <w:color w:val="333333"/>
        </w:rPr>
        <w:br/>
        <w:t>________________________</w:t>
      </w:r>
      <w:r>
        <w:rPr>
          <w:rFonts w:ascii="Helvetica" w:hAnsi="Helvetica" w:cs="Helvetica"/>
          <w:color w:val="333333"/>
        </w:rPr>
        <w:br/>
        <w:t>________________________</w:t>
      </w:r>
      <w:r>
        <w:rPr>
          <w:rFonts w:ascii="Helvetica" w:hAnsi="Helvetica" w:cs="Helvetica"/>
          <w:color w:val="333333"/>
        </w:rPr>
        <w:br/>
        <w:t>________________________</w:t>
      </w:r>
      <w:r>
        <w:rPr>
          <w:rFonts w:ascii="Helvetica" w:hAnsi="Helvetica" w:cs="Helvetica"/>
          <w:color w:val="333333"/>
        </w:rPr>
        <w:br/>
        <w:t>________________________</w:t>
      </w:r>
      <w:r>
        <w:rPr>
          <w:rFonts w:ascii="Helvetica" w:hAnsi="Helvetica" w:cs="Helvetica"/>
          <w:color w:val="333333"/>
        </w:rPr>
        <w:br/>
        <w:t>________________________</w:t>
      </w:r>
      <w:r>
        <w:rPr>
          <w:rFonts w:ascii="Helvetica" w:hAnsi="Helvetica" w:cs="Helvetica"/>
          <w:color w:val="333333"/>
        </w:rPr>
        <w:br/>
        <w:t>________________________</w:t>
      </w:r>
      <w:r>
        <w:rPr>
          <w:rFonts w:ascii="Helvetica" w:hAnsi="Helvetica" w:cs="Helvetica"/>
          <w:color w:val="333333"/>
        </w:rPr>
        <w:br/>
        <w:t>________________________</w:t>
      </w:r>
      <w:r>
        <w:rPr>
          <w:rFonts w:ascii="Helvetica" w:hAnsi="Helvetica" w:cs="Helvetica"/>
          <w:color w:val="333333"/>
        </w:rPr>
        <w:br/>
        <w:t>________________________</w:t>
      </w:r>
    </w:p>
    <w:p w14:paraId="2556D9D2" w14:textId="5F0ACE12" w:rsidR="00C5418B" w:rsidRDefault="00C5418B" w:rsidP="00C5418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br/>
        <w:t>На основании свидетельства о праве собственности № _________________ от ___________ года.</w:t>
      </w:r>
      <w:r>
        <w:rPr>
          <w:rFonts w:ascii="Helvetica" w:hAnsi="Helvetica" w:cs="Helvetica"/>
          <w:color w:val="333333"/>
        </w:rPr>
        <w:br/>
        <w:t>Мы стоим на очереди по улучшению жилищных условий с ______ года согласно извещения от _________ года Управления ______________ ЮАО г.__________.</w:t>
      </w:r>
      <w:r>
        <w:rPr>
          <w:rFonts w:ascii="Helvetica" w:hAnsi="Helvetica" w:cs="Helvetica"/>
          <w:color w:val="333333"/>
        </w:rPr>
        <w:br/>
        <w:t xml:space="preserve">Согласно ст.31 Закона </w:t>
      </w:r>
      <w:proofErr w:type="spellStart"/>
      <w:r>
        <w:rPr>
          <w:rFonts w:ascii="Helvetica" w:hAnsi="Helvetica" w:cs="Helvetica"/>
          <w:color w:val="333333"/>
        </w:rPr>
        <w:t>г.Москвы</w:t>
      </w:r>
      <w:proofErr w:type="spellEnd"/>
      <w:r>
        <w:rPr>
          <w:rFonts w:ascii="Helvetica" w:hAnsi="Helvetica" w:cs="Helvetica"/>
          <w:color w:val="333333"/>
        </w:rPr>
        <w:t xml:space="preserve"> от 14.06.2006 года № 29 «Об обеспечении прав жителей </w:t>
      </w:r>
      <w:proofErr w:type="spellStart"/>
      <w:r>
        <w:rPr>
          <w:rFonts w:ascii="Helvetica" w:hAnsi="Helvetica" w:cs="Helvetica"/>
          <w:color w:val="333333"/>
        </w:rPr>
        <w:t>г.Москвы</w:t>
      </w:r>
      <w:proofErr w:type="spellEnd"/>
      <w:r>
        <w:rPr>
          <w:rFonts w:ascii="Helvetica" w:hAnsi="Helvetica" w:cs="Helvetica"/>
          <w:color w:val="333333"/>
        </w:rPr>
        <w:t xml:space="preserve"> на жилое помещение» жители города Москвы, признанные нуждающимися в улучшении жилищных условий или нуждающимися в содействии города Москвы в приобретении жилых помещений в рамках городских жилищных программ, имеют право на основании собственного заявления на предоставление субсидии в соответствии с федеральным законодательством и законодательством города Москвы.</w:t>
      </w:r>
      <w:r>
        <w:rPr>
          <w:rFonts w:ascii="Helvetica" w:hAnsi="Helvetica" w:cs="Helvetica"/>
          <w:color w:val="333333"/>
        </w:rPr>
        <w:br/>
        <w:t>     2. Субсидии выделяются из бюджета города Москвы в пределах объемов финансирования, предусмотренных на эти цели законом города Москвы о бюджете города Москвы.</w:t>
      </w:r>
      <w:r>
        <w:rPr>
          <w:rFonts w:ascii="Helvetica" w:hAnsi="Helvetica" w:cs="Helvetica"/>
          <w:color w:val="333333"/>
        </w:rPr>
        <w:br/>
        <w:t>     Субсидия может быть использована жителями города Москвы:</w:t>
      </w:r>
      <w:r>
        <w:rPr>
          <w:rFonts w:ascii="Helvetica" w:hAnsi="Helvetica" w:cs="Helvetica"/>
          <w:color w:val="333333"/>
        </w:rPr>
        <w:br/>
        <w:t>1) на финансирование строительства жилого помещения в виде отдельной квартиры (жилого дома) высокой степени технической готовности (более 70 процентов) в целях приобретения его в собственность;</w:t>
      </w:r>
      <w:r>
        <w:rPr>
          <w:rFonts w:ascii="Helvetica" w:hAnsi="Helvetica" w:cs="Helvetica"/>
          <w:color w:val="333333"/>
        </w:rPr>
        <w:br/>
        <w:t>   2) на приобретение жилого помещения в виде отдельной квартиры (жилого дома) на рынке недвижимости по их выбору как на территории города Москвы, так и за ее пределами на территории Российской Федерации;  </w:t>
      </w:r>
      <w:r>
        <w:rPr>
          <w:rFonts w:ascii="Helvetica" w:hAnsi="Helvetica" w:cs="Helvetica"/>
          <w:color w:val="333333"/>
        </w:rPr>
        <w:br/>
        <w:t xml:space="preserve">3) собственниками или нанимателями жилых помещений в коммунальной квартире, признанными нуждающимися в улучшении жилищных условий, на покупку освобождаемого жилого помещения в коммунальной квартире в дополнение к занимаемому жилому помещению в данной квартире, если в результате выкупа граждане будут обеспечены жилой площадью более учетной нормы. В случае освобождения комнаты, принадлежащей на праве собственности городу Москве, для предоставления в собственность гражданам, состоящим на учете нуждающихся в улучшении жилищных условий с использованием средств </w:t>
      </w:r>
      <w:r>
        <w:rPr>
          <w:rFonts w:ascii="Helvetica" w:hAnsi="Helvetica" w:cs="Helvetica"/>
          <w:color w:val="333333"/>
        </w:rPr>
        <w:lastRenderedPageBreak/>
        <w:t>субсидии, ее отчуждение осуществляется по рыночной стоимости.</w:t>
      </w:r>
      <w:r>
        <w:rPr>
          <w:rFonts w:ascii="Helvetica" w:hAnsi="Helvetica" w:cs="Helvetica"/>
          <w:color w:val="333333"/>
        </w:rPr>
        <w:br/>
        <w:t>     Размер субсидии определяется исходя из следующих размеров площади жилого помещения:</w:t>
      </w:r>
      <w:r>
        <w:rPr>
          <w:rFonts w:ascii="Helvetica" w:hAnsi="Helvetica" w:cs="Helvetica"/>
          <w:color w:val="333333"/>
        </w:rPr>
        <w:br/>
        <w:t>     </w:t>
      </w:r>
      <w:r>
        <w:rPr>
          <w:rFonts w:ascii="Helvetica" w:hAnsi="Helvetica" w:cs="Helvetica"/>
          <w:color w:val="333333"/>
        </w:rPr>
        <w:br/>
        <w:t>     1) 18 квадратных метров на одного гражданина;</w:t>
      </w:r>
      <w:r>
        <w:rPr>
          <w:rFonts w:ascii="Helvetica" w:hAnsi="Helvetica" w:cs="Helvetica"/>
          <w:color w:val="333333"/>
        </w:rPr>
        <w:br/>
        <w:t>2) 36 квадратных метров на одиноко проживающего в занимаемом жилом помещении гражданина или единственного гражданина, состоящего на учете, проживающего в составе семьи в жилом помещении;</w:t>
      </w:r>
      <w:r>
        <w:rPr>
          <w:rFonts w:ascii="Helvetica" w:hAnsi="Helvetica" w:cs="Helvetica"/>
          <w:color w:val="333333"/>
        </w:rPr>
        <w:br/>
        <w:t>3) 50 квадратных метров на двух граждан;</w:t>
      </w:r>
      <w:r>
        <w:rPr>
          <w:rFonts w:ascii="Helvetica" w:hAnsi="Helvetica" w:cs="Helvetica"/>
          <w:color w:val="333333"/>
        </w:rPr>
        <w:br/>
        <w:t>4) 70 квадратных метров на трех граждан;</w:t>
      </w:r>
      <w:r>
        <w:rPr>
          <w:rFonts w:ascii="Helvetica" w:hAnsi="Helvetica" w:cs="Helvetica"/>
          <w:color w:val="333333"/>
        </w:rPr>
        <w:br/>
        <w:t>5) 85 квадратных метров на четырех граждан;</w:t>
      </w:r>
      <w:r>
        <w:rPr>
          <w:rFonts w:ascii="Helvetica" w:hAnsi="Helvetica" w:cs="Helvetica"/>
          <w:color w:val="333333"/>
        </w:rPr>
        <w:br/>
        <w:t>6) по 18 квадратных метров на пятерых и более граждан.</w:t>
      </w:r>
      <w:r>
        <w:rPr>
          <w:rFonts w:ascii="Helvetica" w:hAnsi="Helvetica" w:cs="Helvetica"/>
          <w:color w:val="333333"/>
        </w:rPr>
        <w:br/>
        <w:t>5.1. Субсидия может быть предоставлена части семьи, состоящей на учете, при условии, что на каждого остающегося в жилом помещении человека будет приходиться не более одной комнаты и все граждане будут сняты с учета.</w:t>
      </w:r>
      <w:r>
        <w:rPr>
          <w:rFonts w:ascii="Helvetica" w:hAnsi="Helvetica" w:cs="Helvetica"/>
          <w:color w:val="333333"/>
        </w:rPr>
        <w:br/>
        <w:t>     6. При расчете размера субсидии учитывается размер площади жилого помещения (части жилого помещения), в отношении которого заявители и члены их семей обладают самостоятельным правом пользования, а также гражданско-правовые сделки, совершенные заявителями и членами их семей с принадлежащими им жилыми помещениями (частями жилых помещений) за период, установленный статьей 10 настоящего Закона.</w:t>
      </w:r>
      <w:r>
        <w:rPr>
          <w:rFonts w:ascii="Helvetica" w:hAnsi="Helvetica" w:cs="Helvetica"/>
          <w:color w:val="333333"/>
        </w:rPr>
        <w:br/>
        <w:t>      7. Размер субсидии определяется в зависимости от года постановки на учет в качестве нуждающихся в улучшении жилищных условий в соответствии с приложением 3 к настоящему Закону. Размер субсидии для граждан, признанных нуждающимися в содействии города Москвы в приобретении жилых помещений в рамках городских жилищных программ, определяется законом города Москвы.</w:t>
      </w:r>
      <w:r>
        <w:rPr>
          <w:rFonts w:ascii="Helvetica" w:hAnsi="Helvetica" w:cs="Helvetica"/>
          <w:color w:val="333333"/>
        </w:rPr>
        <w:br/>
        <w:t>     8. Нормативная стоимость жилого помещения определяется как произведение средней рыночной стоимости одного квадратного метра площади жилого помещения в крупнопанельных домах типовых серий и размера площади жилого помещения, определяемого в порядке, установленном частью 5 настоящей статьи. Гражданам, включенным в программу обеспечения жилыми помещениями, а также многодетным семьям, состоящим на учете и имеющим трех и более несовершеннолетних детей, по их желанию может быть предоставлена субсидия в размере нормативной стоимости жилого помещения.</w:t>
      </w:r>
      <w:r>
        <w:rPr>
          <w:rFonts w:ascii="Helvetica" w:hAnsi="Helvetica" w:cs="Helvetica"/>
          <w:color w:val="333333"/>
        </w:rPr>
        <w:br/>
        <w:t>9. Жители города Москвы вправе приобрести с помощью субсидии жилое помещение без ограничения его площади за счет собственных либо привлеченных средств, но не менее учетной нормы площади жилого помещения, за исключением случаев, установленных настоящим Законом.</w:t>
      </w:r>
      <w:r>
        <w:rPr>
          <w:rFonts w:ascii="Helvetica" w:hAnsi="Helvetica" w:cs="Helvetica"/>
          <w:color w:val="333333"/>
        </w:rPr>
        <w:br/>
        <w:t>Согласно ст.32 данного Закона Решение о предоставлении субсидии принимают уполномоченные органы исполнительной власти города Москвы.</w:t>
      </w:r>
      <w:r>
        <w:rPr>
          <w:rFonts w:ascii="Helvetica" w:hAnsi="Helvetica" w:cs="Helvetica"/>
          <w:color w:val="333333"/>
        </w:rPr>
        <w:br/>
        <w:t>     2. На основании решения о предоставлении уполномоченными органами исполнительной власти города Москвы субсидии заявителю выдается свидетельство о предоставлении субсидии для приобретения или строительства жилых помещений (далее - свидетельство), подтверждающее, что на индивидуальный блокированный целевой счет гражданина будет в установленном порядке перечислена полагающаяся заявителю субсидия. Срок действия свидетельства не может превышать шесть месяцев со дня вынесения решения о предоставлении субсидии.</w:t>
      </w:r>
      <w:r>
        <w:rPr>
          <w:rFonts w:ascii="Helvetica" w:hAnsi="Helvetica" w:cs="Helvetica"/>
          <w:color w:val="333333"/>
        </w:rPr>
        <w:br/>
        <w:t xml:space="preserve">     3. Приобретенное с использованием субсидии жилое помещение должно быть оформлено в общую собственность всех членов семьи, на которых рассчитана субсидия. В течение месяца после оформления права собственности на приобретаемое с использованием субсидии жилое помещение граждане обязаны </w:t>
      </w:r>
      <w:r>
        <w:rPr>
          <w:rFonts w:ascii="Helvetica" w:hAnsi="Helvetica" w:cs="Helvetica"/>
          <w:color w:val="333333"/>
        </w:rPr>
        <w:lastRenderedPageBreak/>
        <w:t>освободить и передать городу Москве занимаемое жилое помещение, за исключением случаев, предусмотренных законом. В случае отказа от освобождения ранее занимаемых жилых помещений либо совершения действий, указанных в части 4 настоящей статьи и препятствующих их освобождению, решение о предоставлении субсидии подлежит отмене, а средства, перечисленные в виде субсидии, - возврату в бюджет города Москвы.</w:t>
      </w:r>
      <w:r>
        <w:rPr>
          <w:rFonts w:ascii="Helvetica" w:hAnsi="Helvetica" w:cs="Helvetica"/>
          <w:color w:val="333333"/>
        </w:rPr>
        <w:br/>
        <w:t>4. С момента принятия решения о предоставлении субсидии заявители обязаны: не осуществлять сделок с освобождаемым жилым помещением, влекущих прекращение или изменение права собственности; не производить вселение родственников и иных лиц (кроме случаев вселения несовершеннолетних детей по месту жительства родителя, получения субсидии для приобретения жилого помещения в дополнение к занимаемому).</w:t>
      </w:r>
      <w:r>
        <w:rPr>
          <w:rFonts w:ascii="Helvetica" w:hAnsi="Helvetica" w:cs="Helvetica"/>
          <w:color w:val="333333"/>
        </w:rPr>
        <w:br/>
        <w:t>      5. Субсидия считается использованной с момента перечисления денежных средств на индивидуальный блокированный целевой счет гражданина.</w:t>
      </w:r>
      <w:r>
        <w:rPr>
          <w:rFonts w:ascii="Helvetica" w:hAnsi="Helvetica" w:cs="Helvetica"/>
          <w:color w:val="333333"/>
        </w:rPr>
        <w:br/>
        <w:t>          6. Жители города Москвы, не воспользовавшиеся предоставленной субсидией, подлежат восстановлению на жилищном учете с сохранением года постановки на учет при возврате субсидии в бюджет города Москвы.</w:t>
      </w:r>
    </w:p>
    <w:p w14:paraId="0FEF015E" w14:textId="77777777" w:rsidR="00C5418B" w:rsidRDefault="00C5418B" w:rsidP="00C5418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На основании вышеизложенного и руководствуясь Закона </w:t>
      </w:r>
      <w:proofErr w:type="spellStart"/>
      <w:r>
        <w:rPr>
          <w:rFonts w:ascii="Helvetica" w:hAnsi="Helvetica" w:cs="Helvetica"/>
          <w:color w:val="333333"/>
        </w:rPr>
        <w:t>г.Москвы</w:t>
      </w:r>
      <w:proofErr w:type="spellEnd"/>
      <w:r>
        <w:rPr>
          <w:rFonts w:ascii="Helvetica" w:hAnsi="Helvetica" w:cs="Helvetica"/>
          <w:color w:val="333333"/>
        </w:rPr>
        <w:t xml:space="preserve"> от 14.06.2006 года № 29 «Об обеспечении прав жителей </w:t>
      </w:r>
      <w:proofErr w:type="spellStart"/>
      <w:r>
        <w:rPr>
          <w:rFonts w:ascii="Helvetica" w:hAnsi="Helvetica" w:cs="Helvetica"/>
          <w:color w:val="333333"/>
        </w:rPr>
        <w:t>г.Москвы</w:t>
      </w:r>
      <w:proofErr w:type="spellEnd"/>
      <w:r>
        <w:rPr>
          <w:rFonts w:ascii="Helvetica" w:hAnsi="Helvetica" w:cs="Helvetica"/>
          <w:color w:val="333333"/>
        </w:rPr>
        <w:t xml:space="preserve"> на жилое помещение»</w:t>
      </w:r>
      <w:r>
        <w:rPr>
          <w:rFonts w:ascii="Helvetica" w:hAnsi="Helvetica" w:cs="Helvetica"/>
          <w:color w:val="333333"/>
        </w:rPr>
        <w:br/>
        <w:t>ПРОШУ:</w:t>
      </w:r>
    </w:p>
    <w:p w14:paraId="5F142FD7" w14:textId="77777777" w:rsidR="00C5418B" w:rsidRDefault="00C5418B" w:rsidP="00C5418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1.Предоставить субсидии для приобретения жилья</w:t>
      </w:r>
      <w:r>
        <w:rPr>
          <w:rFonts w:ascii="Helvetica" w:hAnsi="Helvetica" w:cs="Helvetica"/>
          <w:color w:val="333333"/>
        </w:rPr>
        <w:br/>
        <w:t>2.Рассмотреть мое заявление в установленном порядке.</w:t>
      </w:r>
      <w:r>
        <w:rPr>
          <w:rFonts w:ascii="Helvetica" w:hAnsi="Helvetica" w:cs="Helvetica"/>
          <w:color w:val="333333"/>
        </w:rPr>
        <w:br/>
        <w:t>О результатах рассмотрения заявления уведомить меня в письменной форме в установленный законом срок.</w:t>
      </w:r>
      <w:r>
        <w:rPr>
          <w:rFonts w:ascii="Helvetica" w:hAnsi="Helvetica" w:cs="Helvetica"/>
          <w:color w:val="333333"/>
        </w:rPr>
        <w:br/>
        <w:t>Ответ на данное заявление прошу выслать по месту жительства, а именно: ________________________</w:t>
      </w:r>
    </w:p>
    <w:p w14:paraId="247C29E4" w14:textId="77777777" w:rsidR="00C5418B" w:rsidRDefault="00C5418B" w:rsidP="00C5418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Приложение: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1.Копия</w:t>
      </w:r>
      <w:proofErr w:type="gramEnd"/>
      <w:r>
        <w:rPr>
          <w:rFonts w:ascii="Helvetica" w:hAnsi="Helvetica" w:cs="Helvetica"/>
          <w:color w:val="333333"/>
        </w:rPr>
        <w:t xml:space="preserve"> свидетельства о праве собственности</w:t>
      </w:r>
      <w:r>
        <w:rPr>
          <w:rFonts w:ascii="Helvetica" w:hAnsi="Helvetica" w:cs="Helvetica"/>
          <w:color w:val="333333"/>
        </w:rPr>
        <w:br/>
        <w:t>2.Копия Выписки из домовой книги</w:t>
      </w:r>
      <w:r>
        <w:rPr>
          <w:rFonts w:ascii="Helvetica" w:hAnsi="Helvetica" w:cs="Helvetica"/>
          <w:color w:val="333333"/>
        </w:rPr>
        <w:br/>
        <w:t>3.Копия финансово-лицевого счета</w:t>
      </w:r>
      <w:r>
        <w:rPr>
          <w:rFonts w:ascii="Helvetica" w:hAnsi="Helvetica" w:cs="Helvetica"/>
          <w:color w:val="333333"/>
        </w:rPr>
        <w:br/>
        <w:t>4.Копия Извещения</w:t>
      </w:r>
    </w:p>
    <w:p w14:paraId="4A5FE10D" w14:textId="77777777" w:rsidR="00C5418B" w:rsidRDefault="00C5418B" w:rsidP="00C5418B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«___»______________ _____________</w:t>
      </w:r>
    </w:p>
    <w:p w14:paraId="64B11D9F" w14:textId="77777777" w:rsidR="00A67F06" w:rsidRDefault="00A67F06"/>
    <w:sectPr w:rsidR="00A6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F5"/>
    <w:rsid w:val="00A67F06"/>
    <w:rsid w:val="00AD5FD5"/>
    <w:rsid w:val="00C5418B"/>
    <w:rsid w:val="00C9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B1B6"/>
  <w15:chartTrackingRefBased/>
  <w15:docId w15:val="{4FB35DA1-6BD6-4579-B7CD-C8112E0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18B"/>
    <w:pPr>
      <w:spacing w:before="100" w:beforeAutospacing="1" w:after="100" w:afterAutospacing="1" w:line="240" w:lineRule="auto"/>
      <w:jc w:val="left"/>
    </w:pPr>
    <w:rPr>
      <w:rFonts w:eastAsia="Times New Roman" w:cs="Times New Roman"/>
      <w:i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6589</Characters>
  <Application>Microsoft Office Word</Application>
  <DocSecurity>0</DocSecurity>
  <Lines>193</Lines>
  <Paragraphs>114</Paragraphs>
  <ScaleCrop>false</ScaleCrop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2019-09-10T13:29:00Z</dcterms:created>
  <dcterms:modified xsi:type="dcterms:W3CDTF">2019-09-10T13:30:00Z</dcterms:modified>
</cp:coreProperties>
</file>